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F3" w:rsidRPr="00CE22C5" w:rsidRDefault="00CE22C5" w:rsidP="00CE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C5">
        <w:rPr>
          <w:rFonts w:ascii="Times New Roman" w:hAnsi="Times New Roman" w:cs="Times New Roman"/>
          <w:b/>
          <w:sz w:val="28"/>
          <w:szCs w:val="28"/>
        </w:rPr>
        <w:t>План мероприятий на 202</w:t>
      </w:r>
      <w:r w:rsidR="00447E4E">
        <w:rPr>
          <w:rFonts w:ascii="Times New Roman" w:hAnsi="Times New Roman" w:cs="Times New Roman"/>
          <w:b/>
          <w:sz w:val="28"/>
          <w:szCs w:val="28"/>
        </w:rPr>
        <w:t>2</w:t>
      </w:r>
      <w:r w:rsidRPr="00CE22C5">
        <w:rPr>
          <w:rFonts w:ascii="Times New Roman" w:hAnsi="Times New Roman" w:cs="Times New Roman"/>
          <w:b/>
          <w:sz w:val="28"/>
          <w:szCs w:val="28"/>
        </w:rPr>
        <w:t>-202</w:t>
      </w:r>
      <w:r w:rsidR="00447E4E">
        <w:rPr>
          <w:rFonts w:ascii="Times New Roman" w:hAnsi="Times New Roman" w:cs="Times New Roman"/>
          <w:b/>
          <w:sz w:val="28"/>
          <w:szCs w:val="28"/>
        </w:rPr>
        <w:t>3</w:t>
      </w:r>
      <w:r w:rsidRPr="00CE22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22C5" w:rsidRDefault="00CE22C5" w:rsidP="00CE22C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CE22C5">
        <w:rPr>
          <w:rFonts w:ascii="Times New Roman" w:hAnsi="Times New Roman" w:cs="Times New Roman"/>
          <w:sz w:val="28"/>
          <w:szCs w:val="28"/>
          <w:u w:val="single"/>
        </w:rPr>
        <w:t xml:space="preserve">МРЦ </w:t>
      </w:r>
      <w:r w:rsidRPr="00CE22C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"</w:t>
      </w:r>
      <w:r w:rsidRPr="00CE22C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Повышение эффективности кадетского образования путем сетевого взаимодействия муниципальных образовательных учреждений"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в основной школе №35</w:t>
      </w:r>
    </w:p>
    <w:p w:rsidR="00CE22C5" w:rsidRDefault="00CE22C5" w:rsidP="00CE22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2C5" w:rsidRDefault="00CE22C5" w:rsidP="00CE22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728"/>
        <w:gridCol w:w="1608"/>
        <w:gridCol w:w="1134"/>
        <w:gridCol w:w="2552"/>
        <w:gridCol w:w="2693"/>
        <w:gridCol w:w="1559"/>
      </w:tblGrid>
      <w:tr w:rsidR="00CE22C5" w:rsidRPr="00CE22C5" w:rsidTr="00CE22C5">
        <w:trPr>
          <w:trHeight w:val="70"/>
        </w:trPr>
        <w:tc>
          <w:tcPr>
            <w:tcW w:w="852" w:type="dxa"/>
          </w:tcPr>
          <w:p w:rsidR="00CE22C5" w:rsidRPr="00CE22C5" w:rsidRDefault="00CE22C5" w:rsidP="00CE22C5">
            <w:pPr>
              <w:pStyle w:val="a4"/>
              <w:tabs>
                <w:tab w:val="center" w:pos="4677"/>
                <w:tab w:val="right" w:pos="9355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CE22C5" w:rsidRPr="00CE22C5" w:rsidRDefault="00CE22C5" w:rsidP="00F1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завыполнение</w:t>
            </w:r>
            <w:proofErr w:type="spellEnd"/>
          </w:p>
        </w:tc>
        <w:tc>
          <w:tcPr>
            <w:tcW w:w="2693" w:type="dxa"/>
          </w:tcPr>
          <w:p w:rsidR="00CE22C5" w:rsidRPr="00CE22C5" w:rsidRDefault="00CE22C5" w:rsidP="00F1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CE22C5" w:rsidRPr="00CE22C5" w:rsidRDefault="00CE22C5" w:rsidP="00F1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(корректировки в плане)</w:t>
            </w:r>
          </w:p>
        </w:tc>
        <w:tc>
          <w:tcPr>
            <w:tcW w:w="1559" w:type="dxa"/>
          </w:tcPr>
          <w:p w:rsidR="00CE22C5" w:rsidRPr="00CE22C5" w:rsidRDefault="00CE22C5" w:rsidP="00F1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proofErr w:type="gramEnd"/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/не выполнено</w:t>
            </w:r>
          </w:p>
          <w:p w:rsidR="00CE22C5" w:rsidRPr="00CE22C5" w:rsidRDefault="00CE22C5" w:rsidP="00F1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b/>
                <w:sz w:val="24"/>
                <w:szCs w:val="24"/>
              </w:rPr>
              <w:t>( указать причины)</w:t>
            </w:r>
          </w:p>
        </w:tc>
      </w:tr>
      <w:tr w:rsidR="00CE22C5" w:rsidRPr="00CE22C5" w:rsidTr="00CE22C5">
        <w:trPr>
          <w:trHeight w:val="70"/>
        </w:trPr>
        <w:tc>
          <w:tcPr>
            <w:tcW w:w="852" w:type="dxa"/>
          </w:tcPr>
          <w:p w:rsidR="00CE22C5" w:rsidRPr="00CE22C5" w:rsidRDefault="00CE22C5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CE22C5" w:rsidRP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священно</w:t>
            </w: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е Дню солидарности в борьбе с терроризмом</w:t>
            </w:r>
          </w:p>
        </w:tc>
        <w:tc>
          <w:tcPr>
            <w:tcW w:w="160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C5" w:rsidRPr="00CE22C5" w:rsidTr="00CE22C5">
        <w:trPr>
          <w:trHeight w:val="70"/>
        </w:trPr>
        <w:tc>
          <w:tcPr>
            <w:tcW w:w="852" w:type="dxa"/>
          </w:tcPr>
          <w:p w:rsidR="00CE22C5" w:rsidRPr="00CE22C5" w:rsidRDefault="00CE22C5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Городская акция «Открытка учителю»</w:t>
            </w:r>
          </w:p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№35, «Глория»</w:t>
            </w:r>
          </w:p>
        </w:tc>
        <w:tc>
          <w:tcPr>
            <w:tcW w:w="1134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2C5" w:rsidRP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C5" w:rsidRPr="00CE22C5" w:rsidTr="00CE22C5">
        <w:trPr>
          <w:trHeight w:val="70"/>
        </w:trPr>
        <w:tc>
          <w:tcPr>
            <w:tcW w:w="852" w:type="dxa"/>
          </w:tcPr>
          <w:p w:rsidR="00CE22C5" w:rsidRPr="00CE22C5" w:rsidRDefault="00CE22C5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Вахты памяти на Посту №1</w:t>
            </w:r>
          </w:p>
        </w:tc>
        <w:tc>
          <w:tcPr>
            <w:tcW w:w="1608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Челюскинцев у Вечного огня</w:t>
            </w:r>
          </w:p>
        </w:tc>
        <w:tc>
          <w:tcPr>
            <w:tcW w:w="1134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2C5" w:rsidRPr="00CE22C5" w:rsidRDefault="00CE22C5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C5" w:rsidRPr="00CE22C5" w:rsidRDefault="00CE22C5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Почетных караулов на посту №1 «В патриотизме молодежи – будущее России!»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Челюскинцев у Вечного огня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Почетного караула на Посту №1</w:t>
            </w:r>
          </w:p>
        </w:tc>
        <w:tc>
          <w:tcPr>
            <w:tcW w:w="1608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Челюскинцев у Вечного огня</w:t>
            </w:r>
          </w:p>
        </w:tc>
        <w:tc>
          <w:tcPr>
            <w:tcW w:w="1134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дополнительно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поисково-исследовательская конференция «Как наши деды воевали»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0848DC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ко Дню национального единства (4 ноября) и толерантности (16 ноября) в течение месяца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848DC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торжественных мероприятиях в Дни воинской славы и памятные даты России, посвящённых Дню неизвестного солдата и Дню героев Отечества 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декабря.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0848DC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 xml:space="preserve">Городской выездной сбор актива обучающихся объединений кадетской направленности муниципальных общеобразовательных учреждений «Кадетское братство» </w:t>
            </w:r>
          </w:p>
          <w:p w:rsidR="000848DC" w:rsidRPr="00CE22C5" w:rsidRDefault="000848DC" w:rsidP="00F1608B">
            <w:pPr>
              <w:pStyle w:val="a6"/>
              <w:rPr>
                <w:color w:val="000000"/>
              </w:rPr>
            </w:pP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0848DC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>Участие в фестивале – конкурсе «Есть такая профессия - Родину защищать!»</w:t>
            </w:r>
          </w:p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0848DC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CE22C5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A4103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  <w:r w:rsidRPr="00CE22C5">
              <w:rPr>
                <w:color w:val="000000"/>
              </w:rPr>
              <w:t xml:space="preserve"> мужества, по</w:t>
            </w:r>
            <w:r>
              <w:rPr>
                <w:color w:val="000000"/>
              </w:rPr>
              <w:t>священного 78</w:t>
            </w:r>
            <w:r w:rsidRPr="00CE22C5">
              <w:rPr>
                <w:color w:val="000000"/>
              </w:rPr>
              <w:t>-ой годовщине снятия блокады Ленинграда</w:t>
            </w:r>
          </w:p>
          <w:p w:rsidR="000848DC" w:rsidRPr="00CE22C5" w:rsidRDefault="000848DC" w:rsidP="00F1608B">
            <w:pPr>
              <w:pStyle w:val="a6"/>
              <w:rPr>
                <w:color w:val="000000"/>
              </w:rPr>
            </w:pPr>
          </w:p>
        </w:tc>
        <w:tc>
          <w:tcPr>
            <w:tcW w:w="1608" w:type="dxa"/>
          </w:tcPr>
          <w:p w:rsidR="000848DC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 xml:space="preserve">Участие в </w:t>
            </w:r>
            <w:proofErr w:type="gramStart"/>
            <w:r w:rsidRPr="00CE22C5">
              <w:rPr>
                <w:color w:val="000000"/>
              </w:rPr>
              <w:t>торжественном</w:t>
            </w:r>
            <w:proofErr w:type="gramEnd"/>
            <w:r w:rsidRPr="00CE22C5">
              <w:rPr>
                <w:color w:val="000000"/>
              </w:rPr>
              <w:t xml:space="preserve"> мероприятие «Дорогой памяти» Шествие к памятнику «Детям блокадного Ленинграда» и митинг, посвящён</w:t>
            </w:r>
            <w:r>
              <w:rPr>
                <w:color w:val="000000"/>
              </w:rPr>
              <w:t>ный 78</w:t>
            </w:r>
            <w:r w:rsidRPr="00CE22C5">
              <w:rPr>
                <w:color w:val="000000"/>
              </w:rPr>
              <w:t xml:space="preserve">-летней годовщине снятия блокады Ленинграда </w:t>
            </w:r>
          </w:p>
          <w:p w:rsidR="000848DC" w:rsidRPr="00CE22C5" w:rsidRDefault="000848DC" w:rsidP="00F1608B">
            <w:pPr>
              <w:pStyle w:val="a6"/>
              <w:rPr>
                <w:color w:val="000000"/>
              </w:rPr>
            </w:pP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>Участие в Городском конкурсе гражданско-патриотической лирики «Как и жить и плакать без тебя»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 xml:space="preserve">Городской открытый смотр-конкурс «Кадеты, </w:t>
            </w:r>
            <w:r w:rsidRPr="00CE22C5">
              <w:rPr>
                <w:color w:val="000000"/>
              </w:rPr>
              <w:lastRenderedPageBreak/>
              <w:t>вперед!»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дополнительно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 xml:space="preserve"> Городской фестиваль-конкурс патриотической песни «Отчизну славим свою» </w:t>
            </w:r>
          </w:p>
          <w:p w:rsidR="000848DC" w:rsidRPr="00CE22C5" w:rsidRDefault="000848DC" w:rsidP="00F1608B">
            <w:pPr>
              <w:pStyle w:val="a6"/>
              <w:rPr>
                <w:color w:val="000000"/>
              </w:rPr>
            </w:pP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58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>Подготовка концерта «День Победы!»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DC" w:rsidRPr="00CE22C5" w:rsidTr="00CE22C5">
        <w:trPr>
          <w:trHeight w:val="70"/>
        </w:trPr>
        <w:tc>
          <w:tcPr>
            <w:tcW w:w="852" w:type="dxa"/>
          </w:tcPr>
          <w:p w:rsidR="000848DC" w:rsidRPr="00CE22C5" w:rsidRDefault="000848DC" w:rsidP="00CE22C5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0848DC" w:rsidRPr="00CE22C5" w:rsidRDefault="000848DC" w:rsidP="00F1608B">
            <w:pPr>
              <w:pStyle w:val="a6"/>
              <w:rPr>
                <w:color w:val="000000"/>
              </w:rPr>
            </w:pPr>
            <w:r w:rsidRPr="00CE22C5">
              <w:rPr>
                <w:color w:val="000000"/>
              </w:rPr>
              <w:t>Участие в смотре строя и песни «Салют, Победа!»</w:t>
            </w:r>
          </w:p>
        </w:tc>
        <w:tc>
          <w:tcPr>
            <w:tcW w:w="1608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№35</w:t>
            </w:r>
          </w:p>
        </w:tc>
        <w:tc>
          <w:tcPr>
            <w:tcW w:w="1134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48DC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48DC" w:rsidRPr="00CE22C5" w:rsidRDefault="000848DC" w:rsidP="00A4103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8DC" w:rsidRPr="00CE22C5" w:rsidRDefault="000848DC" w:rsidP="00F1608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2C5" w:rsidRPr="00CE22C5" w:rsidRDefault="00CE22C5" w:rsidP="00CE22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E22C5" w:rsidRPr="00CE22C5" w:rsidSect="00CE22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B1161"/>
    <w:multiLevelType w:val="hybridMultilevel"/>
    <w:tmpl w:val="E1B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2C5"/>
    <w:rsid w:val="000848DC"/>
    <w:rsid w:val="00447E4E"/>
    <w:rsid w:val="00A41030"/>
    <w:rsid w:val="00C8112E"/>
    <w:rsid w:val="00CE22C5"/>
    <w:rsid w:val="00E27A27"/>
    <w:rsid w:val="00FA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2C5"/>
    <w:rPr>
      <w:b/>
      <w:bCs/>
    </w:rPr>
  </w:style>
  <w:style w:type="paragraph" w:styleId="a4">
    <w:name w:val="List Paragraph"/>
    <w:basedOn w:val="a"/>
    <w:link w:val="a5"/>
    <w:qFormat/>
    <w:rsid w:val="00CE22C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aliases w:val="Обычный (веб) Знак"/>
    <w:basedOn w:val="a"/>
    <w:link w:val="1"/>
    <w:uiPriority w:val="99"/>
    <w:unhideWhenUsed/>
    <w:qFormat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веб) Знак Знак"/>
    <w:link w:val="a6"/>
    <w:uiPriority w:val="99"/>
    <w:locked/>
    <w:rsid w:val="00CE22C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CE22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ученик</cp:lastModifiedBy>
  <cp:revision>2</cp:revision>
  <dcterms:created xsi:type="dcterms:W3CDTF">2022-12-20T21:33:00Z</dcterms:created>
  <dcterms:modified xsi:type="dcterms:W3CDTF">2022-12-20T21:33:00Z</dcterms:modified>
</cp:coreProperties>
</file>